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35" w:rsidRPr="0036425A" w:rsidRDefault="0036425A" w:rsidP="0036425A">
      <w:pPr>
        <w:ind w:right="-5"/>
        <w:jc w:val="right"/>
        <w:rPr>
          <w:rFonts w:eastAsia="Calibri" w:cstheme="minorHAnsi"/>
          <w:b/>
          <w:sz w:val="26"/>
          <w:szCs w:val="26"/>
        </w:rPr>
      </w:pPr>
      <w:r w:rsidRPr="0036425A">
        <w:rPr>
          <w:rFonts w:eastAsia="Calibri" w:cstheme="minorHAnsi"/>
          <w:b/>
          <w:sz w:val="26"/>
          <w:szCs w:val="26"/>
        </w:rPr>
        <w:t>ПРОЕКТ</w:t>
      </w:r>
    </w:p>
    <w:p w:rsidR="0036425A" w:rsidRDefault="0036425A" w:rsidP="00B91435">
      <w:pPr>
        <w:ind w:right="-5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6425A" w:rsidRPr="0036425A" w:rsidRDefault="0036425A" w:rsidP="0036425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42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36425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642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6425A" w:rsidRPr="0036425A" w:rsidRDefault="0036425A" w:rsidP="0036425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425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6425A" w:rsidRPr="0036425A" w:rsidRDefault="0036425A" w:rsidP="0036425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425A" w:rsidRPr="0036425A" w:rsidRDefault="0036425A" w:rsidP="0036425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425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36425A" w:rsidRPr="0036425A" w:rsidRDefault="0036425A" w:rsidP="0036425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425A" w:rsidRPr="0036425A" w:rsidRDefault="0036425A" w:rsidP="0036425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Pr="0036425A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</w:p>
    <w:p w:rsidR="0036425A" w:rsidRPr="0036425A" w:rsidRDefault="0036425A" w:rsidP="0036425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2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6425A" w:rsidRPr="0036425A" w:rsidRDefault="0036425A" w:rsidP="0036425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25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36425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B91435" w:rsidRDefault="00B91435" w:rsidP="00B91435">
      <w:pPr>
        <w:ind w:right="-5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91435" w:rsidRDefault="00B91435" w:rsidP="0036425A">
      <w:pPr>
        <w:spacing w:line="240" w:lineRule="exact"/>
        <w:ind w:right="5243"/>
        <w:jc w:val="both"/>
        <w:rPr>
          <w:rFonts w:eastAsia="Times New Roman" w:cstheme="minorHAnsi"/>
          <w:color w:val="000000"/>
          <w:sz w:val="26"/>
          <w:szCs w:val="26"/>
        </w:rPr>
      </w:pPr>
      <w:r w:rsidRPr="00B91435">
        <w:rPr>
          <w:rFonts w:eastAsia="Times New Roman" w:cstheme="minorHAnsi"/>
          <w:color w:val="000000"/>
          <w:sz w:val="26"/>
          <w:szCs w:val="26"/>
        </w:rPr>
        <w:t>Об утверждении</w:t>
      </w:r>
      <w:r>
        <w:rPr>
          <w:rFonts w:eastAsia="Times New Roman" w:cstheme="minorHAnsi"/>
          <w:color w:val="000000"/>
          <w:sz w:val="26"/>
          <w:szCs w:val="26"/>
        </w:rPr>
        <w:t xml:space="preserve"> ключевых показ</w:t>
      </w:r>
      <w:r>
        <w:rPr>
          <w:rFonts w:eastAsia="Times New Roman" w:cstheme="minorHAnsi"/>
          <w:color w:val="000000"/>
          <w:sz w:val="26"/>
          <w:szCs w:val="26"/>
        </w:rPr>
        <w:t>а</w:t>
      </w:r>
      <w:r>
        <w:rPr>
          <w:rFonts w:eastAsia="Times New Roman" w:cstheme="minorHAnsi"/>
          <w:color w:val="000000"/>
          <w:sz w:val="26"/>
          <w:szCs w:val="26"/>
        </w:rPr>
        <w:t>телей муниципального контроля и их целевых значений, индикативных показателей для муниципального контроля</w:t>
      </w:r>
    </w:p>
    <w:p w:rsidR="00B91435" w:rsidRPr="00B91435" w:rsidRDefault="00B91435" w:rsidP="00B91435">
      <w:pPr>
        <w:ind w:right="-5"/>
        <w:jc w:val="both"/>
        <w:rPr>
          <w:rFonts w:eastAsia="Times New Roman" w:cstheme="minorHAnsi"/>
          <w:color w:val="000000"/>
          <w:sz w:val="26"/>
          <w:szCs w:val="26"/>
        </w:rPr>
      </w:pPr>
    </w:p>
    <w:p w:rsidR="00B91435" w:rsidRPr="00B91435" w:rsidRDefault="00B91435" w:rsidP="00B91435">
      <w:pPr>
        <w:ind w:right="-5"/>
        <w:jc w:val="center"/>
        <w:rPr>
          <w:rFonts w:eastAsia="Calibri" w:cstheme="minorHAnsi"/>
          <w:bCs/>
          <w:sz w:val="26"/>
          <w:szCs w:val="26"/>
        </w:rPr>
      </w:pPr>
    </w:p>
    <w:p w:rsidR="00B91435" w:rsidRDefault="00B91435" w:rsidP="00B91435">
      <w:pPr>
        <w:autoSpaceDE w:val="0"/>
        <w:autoSpaceDN w:val="0"/>
        <w:adjustRightInd w:val="0"/>
        <w:ind w:firstLine="709"/>
        <w:jc w:val="both"/>
        <w:rPr>
          <w:rFonts w:eastAsia="Calibri" w:cstheme="minorHAnsi"/>
          <w:bCs/>
          <w:sz w:val="26"/>
          <w:szCs w:val="26"/>
        </w:rPr>
      </w:pPr>
      <w:r w:rsidRPr="00B91435">
        <w:rPr>
          <w:rFonts w:eastAsia="Calibri" w:cstheme="minorHAnsi"/>
          <w:bCs/>
          <w:sz w:val="26"/>
          <w:szCs w:val="26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</w:t>
      </w:r>
      <w:r w:rsidRPr="00B91435">
        <w:rPr>
          <w:rFonts w:eastAsia="Calibri" w:cstheme="minorHAnsi"/>
          <w:bCs/>
          <w:sz w:val="26"/>
          <w:szCs w:val="26"/>
        </w:rPr>
        <w:t>с</w:t>
      </w:r>
      <w:r w:rsidRPr="00B91435">
        <w:rPr>
          <w:rFonts w:eastAsia="Calibri" w:cstheme="minorHAnsi"/>
          <w:bCs/>
          <w:sz w:val="26"/>
          <w:szCs w:val="26"/>
        </w:rPr>
        <w:t xml:space="preserve">сийской Федерации», </w:t>
      </w:r>
      <w:r>
        <w:rPr>
          <w:rFonts w:eastAsia="Calibri" w:cstheme="minorHAnsi"/>
          <w:bCs/>
          <w:sz w:val="26"/>
          <w:szCs w:val="26"/>
        </w:rPr>
        <w:t xml:space="preserve">Совет депутатов </w:t>
      </w:r>
      <w:proofErr w:type="spellStart"/>
      <w:r>
        <w:rPr>
          <w:rFonts w:eastAsia="Calibri" w:cstheme="minorHAnsi"/>
          <w:bCs/>
          <w:sz w:val="26"/>
          <w:szCs w:val="26"/>
        </w:rPr>
        <w:t>Нижнепронгенского</w:t>
      </w:r>
      <w:proofErr w:type="spellEnd"/>
      <w:r>
        <w:rPr>
          <w:rFonts w:eastAsia="Calibri" w:cstheme="minorHAnsi"/>
          <w:bCs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B91435" w:rsidRPr="00B91435" w:rsidRDefault="00B91435" w:rsidP="00B91435">
      <w:pPr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РЕШИЛ</w:t>
      </w:r>
      <w:r w:rsidRPr="00B91435">
        <w:rPr>
          <w:rFonts w:eastAsia="Times New Roman" w:cstheme="minorHAnsi"/>
          <w:sz w:val="26"/>
          <w:szCs w:val="26"/>
          <w:lang w:eastAsia="ru-RU"/>
        </w:rPr>
        <w:t>:</w:t>
      </w:r>
    </w:p>
    <w:p w:rsidR="00B91435" w:rsidRDefault="00B91435" w:rsidP="00B91435">
      <w:pPr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91435">
        <w:rPr>
          <w:rFonts w:eastAsia="Calibri" w:cstheme="minorHAnsi"/>
          <w:bCs/>
          <w:sz w:val="26"/>
          <w:szCs w:val="26"/>
        </w:rPr>
        <w:t>1.</w:t>
      </w:r>
      <w:r>
        <w:rPr>
          <w:rFonts w:eastAsia="Calibri" w:cstheme="minorHAnsi"/>
          <w:bCs/>
          <w:sz w:val="26"/>
          <w:szCs w:val="26"/>
        </w:rPr>
        <w:t xml:space="preserve"> </w:t>
      </w:r>
      <w:r w:rsidRPr="00B91435">
        <w:rPr>
          <w:rFonts w:eastAsia="Calibri" w:cstheme="minorHAnsi"/>
          <w:bCs/>
          <w:sz w:val="26"/>
          <w:szCs w:val="26"/>
        </w:rPr>
        <w:t xml:space="preserve">Утвердить </w:t>
      </w:r>
      <w:r>
        <w:rPr>
          <w:rFonts w:eastAsia="Calibri" w:cstheme="minorHAnsi"/>
          <w:sz w:val="26"/>
          <w:szCs w:val="26"/>
        </w:rPr>
        <w:t xml:space="preserve">прилагаемые </w:t>
      </w:r>
      <w:r>
        <w:rPr>
          <w:rFonts w:eastAsia="Times New Roman" w:cstheme="minorHAnsi"/>
          <w:color w:val="000000"/>
          <w:sz w:val="26"/>
          <w:szCs w:val="26"/>
        </w:rPr>
        <w:t>ключевые показатели</w:t>
      </w:r>
      <w:r>
        <w:rPr>
          <w:rFonts w:eastAsia="Times New Roman" w:cstheme="minorHAnsi"/>
          <w:color w:val="000000"/>
          <w:sz w:val="26"/>
          <w:szCs w:val="26"/>
        </w:rPr>
        <w:t xml:space="preserve"> муниципального контроля и их ц</w:t>
      </w:r>
      <w:r>
        <w:rPr>
          <w:rFonts w:eastAsia="Times New Roman" w:cstheme="minorHAnsi"/>
          <w:color w:val="000000"/>
          <w:sz w:val="26"/>
          <w:szCs w:val="26"/>
        </w:rPr>
        <w:t>е</w:t>
      </w:r>
      <w:r>
        <w:rPr>
          <w:rFonts w:eastAsia="Times New Roman" w:cstheme="minorHAnsi"/>
          <w:color w:val="000000"/>
          <w:sz w:val="26"/>
          <w:szCs w:val="26"/>
        </w:rPr>
        <w:t>левые значения, индикативные показатели</w:t>
      </w:r>
      <w:r>
        <w:rPr>
          <w:rFonts w:eastAsia="Times New Roman" w:cstheme="minorHAnsi"/>
          <w:color w:val="000000"/>
          <w:sz w:val="26"/>
          <w:szCs w:val="26"/>
        </w:rPr>
        <w:t xml:space="preserve"> для муниципального контроля</w:t>
      </w:r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сфере благоустройства на территории </w:t>
      </w:r>
      <w:proofErr w:type="spellStart"/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(приложение 1).</w:t>
      </w:r>
    </w:p>
    <w:p w:rsidR="00B91435" w:rsidRDefault="00B91435" w:rsidP="00B9143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2. </w:t>
      </w:r>
      <w:r w:rsidRPr="00B91435">
        <w:rPr>
          <w:rFonts w:eastAsia="Calibri" w:cstheme="minorHAnsi"/>
          <w:bCs/>
          <w:sz w:val="26"/>
          <w:szCs w:val="26"/>
        </w:rPr>
        <w:t xml:space="preserve">Утвердить </w:t>
      </w:r>
      <w:r>
        <w:rPr>
          <w:rFonts w:eastAsia="Calibri" w:cstheme="minorHAnsi"/>
          <w:sz w:val="26"/>
          <w:szCs w:val="26"/>
        </w:rPr>
        <w:t xml:space="preserve">прилагаемые </w:t>
      </w:r>
      <w:r>
        <w:rPr>
          <w:rFonts w:eastAsia="Times New Roman" w:cstheme="minorHAnsi"/>
          <w:color w:val="000000"/>
          <w:sz w:val="26"/>
          <w:szCs w:val="26"/>
        </w:rPr>
        <w:t>ключевые показатели муниципального контроля и их целевые значения, индикативные показатели для муниципального контроля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автомобильном транспорте, городском наземном электрическом транспорте и в д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рожном хозяйстве в границах населенных пунктов </w:t>
      </w:r>
      <w:proofErr w:type="spellStart"/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генского</w:t>
      </w:r>
      <w:proofErr w:type="spellEnd"/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</w:t>
      </w:r>
      <w:r w:rsidR="003642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 края (приложение 2).</w:t>
      </w:r>
    </w:p>
    <w:p w:rsidR="0036425A" w:rsidRDefault="0036425A" w:rsidP="00B9143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Опубликовать данное решение в «Сборнике нормативных правовых актов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и разместить на официальном сайте в информационно-телекоммуникационной сети Интернет.</w:t>
      </w:r>
    </w:p>
    <w:p w:rsidR="0036425A" w:rsidRDefault="0036425A" w:rsidP="00B9143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Настоящее решение вступает в силу с 01 марта 2022 года.</w:t>
      </w:r>
    </w:p>
    <w:p w:rsidR="0036425A" w:rsidRDefault="0036425A" w:rsidP="0036425A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36425A" w:rsidTr="00137E16">
        <w:tc>
          <w:tcPr>
            <w:tcW w:w="4361" w:type="dxa"/>
          </w:tcPr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36425A" w:rsidTr="00137E16">
        <w:tc>
          <w:tcPr>
            <w:tcW w:w="4361" w:type="dxa"/>
          </w:tcPr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6425A" w:rsidRDefault="0036425A" w:rsidP="00137E1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36425A" w:rsidRDefault="0036425A" w:rsidP="0036425A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УТВЕРЖДЕНЫ</w:t>
      </w: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Pr="00B91435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                        №</w:t>
      </w:r>
    </w:p>
    <w:p w:rsidR="00B91435" w:rsidRPr="00B91435" w:rsidRDefault="00B91435" w:rsidP="00B9143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1435" w:rsidRPr="00B91435" w:rsidRDefault="00B91435" w:rsidP="00B91435">
      <w:pPr>
        <w:ind w:right="-5"/>
        <w:jc w:val="both"/>
        <w:rPr>
          <w:rFonts w:eastAsia="Times New Roman" w:cstheme="minorHAnsi"/>
          <w:color w:val="000000"/>
          <w:sz w:val="26"/>
          <w:szCs w:val="26"/>
        </w:rPr>
      </w:pPr>
    </w:p>
    <w:p w:rsidR="0036425A" w:rsidRPr="00F76543" w:rsidRDefault="0036425A" w:rsidP="0036425A">
      <w:pPr>
        <w:shd w:val="clear" w:color="auto" w:fill="FFFFFF"/>
        <w:spacing w:line="220" w:lineRule="atLeast"/>
        <w:ind w:firstLine="709"/>
        <w:jc w:val="center"/>
        <w:rPr>
          <w:rFonts w:ascii="Times New Roman" w:eastAsia="Times New Roman" w:hAnsi="Times New Roman"/>
          <w:color w:val="262626"/>
          <w:lang w:eastAsia="ru-RU"/>
        </w:rPr>
      </w:pP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Ключевые показатели муниципального контроля и их целевые значения,  и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дикативные показатели для муниципального контроля</w:t>
      </w:r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сфере благ</w:t>
      </w:r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</w:t>
      </w:r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устройства на территории </w:t>
      </w:r>
      <w:proofErr w:type="spellStart"/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 Николаевского муниципал</w:t>
      </w:r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ь</w:t>
      </w:r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ного района Хабаровского края</w:t>
      </w:r>
    </w:p>
    <w:p w:rsidR="0036425A" w:rsidRPr="00F76543" w:rsidRDefault="0036425A" w:rsidP="0036425A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262626"/>
          <w:lang w:eastAsia="ru-RU"/>
        </w:rPr>
      </w:pPr>
      <w:r w:rsidRPr="00F76543">
        <w:rPr>
          <w:rFonts w:ascii="Times New Roman" w:eastAsia="Times New Roman" w:hAnsi="Times New Roman"/>
          <w:color w:val="262626"/>
          <w:lang w:eastAsia="ru-RU"/>
        </w:rPr>
        <w:t> 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Ключевые показатели муниципального контроля и их целевые значения: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 Д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оля решений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 принятых при осуществлении муниципального контроля по результатам контрольных мероприятий,  отмененных судом от общего колич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е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ства решений  - 0%;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1.2. Д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оля исполненных предписаний об устранении выявленных нарушений обязательных требований от общего числа выданных предписаний - 70%;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1.3. Д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оля контрольных мероприятий, проведенных в установленные сроки от общего количества проведенных контрольных мероприятий   – 100%.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2. 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Индикативные показатели для муниципального контроля: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бщее количество контрольных (надзорных) мероприятий с взаимоде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ствием, проведенных за отчетный период;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контрольных (надзорных) мероприятий проведенных без взаимодействия;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контрольных (надзорных) мероприятий, по результатам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торых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выявлены нарушения обязательных требований, за отчетный период;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 К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оличество направленных в органы прокуратуры заявлений о согласов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а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нии проведения контрольных  мероприятий;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2.5. О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беспеченность помещениями, материально-техническими и финанс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о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выми ресурсами должностных лиц, уполномоченных на осуществление муниц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и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пального  контроля;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исковых заявлений об оспаривании решений, действий (бе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действий) должностных лиц контрольных (надзорных) органов, направленных ко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лируемыми лицами в судебном порядке, за отчетный период;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2.7.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исковых заявлений об оспаривании решений, действий (бе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действий) должностных лиц контрольных (надзорных) органов, направленных ко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тролируемыми лицами в судебном порядке, по которым принято решение об уд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влетворении заявленных требований, за отчетный период.</w:t>
      </w:r>
    </w:p>
    <w:p w:rsidR="00CB00A9" w:rsidRDefault="00CB00A9" w:rsidP="00B91435">
      <w:pPr>
        <w:jc w:val="both"/>
        <w:rPr>
          <w:rFonts w:cstheme="minorHAnsi"/>
          <w:sz w:val="26"/>
          <w:szCs w:val="26"/>
        </w:rPr>
      </w:pPr>
    </w:p>
    <w:p w:rsidR="0036425A" w:rsidRDefault="0036425A" w:rsidP="00B91435">
      <w:pPr>
        <w:jc w:val="both"/>
        <w:rPr>
          <w:rFonts w:cstheme="minorHAnsi"/>
          <w:sz w:val="26"/>
          <w:szCs w:val="26"/>
        </w:rPr>
      </w:pPr>
    </w:p>
    <w:p w:rsidR="0036425A" w:rsidRDefault="0036425A" w:rsidP="00B91435">
      <w:pPr>
        <w:jc w:val="both"/>
        <w:rPr>
          <w:rFonts w:cstheme="minorHAnsi"/>
          <w:sz w:val="26"/>
          <w:szCs w:val="26"/>
        </w:rPr>
      </w:pPr>
    </w:p>
    <w:p w:rsidR="0036425A" w:rsidRDefault="0036425A" w:rsidP="00B91435">
      <w:pPr>
        <w:jc w:val="both"/>
        <w:rPr>
          <w:rFonts w:cstheme="minorHAnsi"/>
          <w:sz w:val="26"/>
          <w:szCs w:val="26"/>
        </w:rPr>
      </w:pPr>
    </w:p>
    <w:p w:rsidR="0036425A" w:rsidRDefault="0036425A" w:rsidP="00B91435">
      <w:pPr>
        <w:jc w:val="both"/>
        <w:rPr>
          <w:rFonts w:cstheme="minorHAnsi"/>
          <w:sz w:val="26"/>
          <w:szCs w:val="26"/>
        </w:rPr>
      </w:pPr>
    </w:p>
    <w:p w:rsidR="0036425A" w:rsidRDefault="0036425A" w:rsidP="00B91435">
      <w:pPr>
        <w:jc w:val="both"/>
        <w:rPr>
          <w:rFonts w:cstheme="minorHAnsi"/>
          <w:sz w:val="26"/>
          <w:szCs w:val="26"/>
        </w:rPr>
      </w:pP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УТВЕРЖДЕНЫ</w:t>
      </w: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36425A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6425A" w:rsidRPr="00B91435" w:rsidRDefault="0036425A" w:rsidP="0036425A">
      <w:pPr>
        <w:shd w:val="clear" w:color="auto" w:fill="FFFFFF"/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                        №</w:t>
      </w:r>
    </w:p>
    <w:p w:rsidR="0036425A" w:rsidRPr="00B91435" w:rsidRDefault="0036425A" w:rsidP="0036425A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425A" w:rsidRPr="00B91435" w:rsidRDefault="0036425A" w:rsidP="0036425A">
      <w:pPr>
        <w:ind w:right="-5"/>
        <w:jc w:val="both"/>
        <w:rPr>
          <w:rFonts w:eastAsia="Times New Roman" w:cstheme="minorHAnsi"/>
          <w:color w:val="000000"/>
          <w:sz w:val="26"/>
          <w:szCs w:val="26"/>
        </w:rPr>
      </w:pPr>
    </w:p>
    <w:p w:rsidR="0036425A" w:rsidRPr="00F76543" w:rsidRDefault="0036425A" w:rsidP="0036425A">
      <w:pPr>
        <w:shd w:val="clear" w:color="auto" w:fill="FFFFFF"/>
        <w:spacing w:line="220" w:lineRule="atLeast"/>
        <w:ind w:firstLine="709"/>
        <w:jc w:val="center"/>
        <w:rPr>
          <w:rFonts w:ascii="Times New Roman" w:eastAsia="Times New Roman" w:hAnsi="Times New Roman"/>
          <w:color w:val="262626"/>
          <w:lang w:eastAsia="ru-RU"/>
        </w:rPr>
      </w:pP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Ключевые показатели муниципального контроля и их целевые значения,  и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дикативные показатели для муниципального контроля</w:t>
      </w:r>
      <w:r w:rsidRPr="00B9143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автомобильном тран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порте, городском наземном электрическом транспорте и в д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рожном хозяйстве в границах населенных пунктов </w:t>
      </w:r>
      <w:proofErr w:type="spellStart"/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B914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ского муниципального района Хабаровско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 края</w:t>
      </w:r>
      <w:bookmarkStart w:id="0" w:name="_GoBack"/>
      <w:bookmarkEnd w:id="0"/>
    </w:p>
    <w:p w:rsidR="0036425A" w:rsidRPr="00F76543" w:rsidRDefault="0036425A" w:rsidP="0036425A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262626"/>
          <w:lang w:eastAsia="ru-RU"/>
        </w:rPr>
      </w:pPr>
      <w:r w:rsidRPr="00F76543">
        <w:rPr>
          <w:rFonts w:ascii="Times New Roman" w:eastAsia="Times New Roman" w:hAnsi="Times New Roman"/>
          <w:color w:val="262626"/>
          <w:lang w:eastAsia="ru-RU"/>
        </w:rPr>
        <w:t> 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Ключевые показатели муниципального контроля и их целевые значения: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 Д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оля решений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 принятых при осуществлении муниципального контроля по результатам контрольных мероприятий,  отмененных судом от общего колич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е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ства решений  - 0%;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1.2. Д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оля исполненных предписаний об устранении выявленных нарушений обязательных требований от общего числа выданных предписаний - 70%;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1.3. Д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оля контрольных мероприятий, проведенных в установленные сроки от общего количества проведенных контрольных мероприятий   – 100%.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2. 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Индикативные показатели для муниципального контроля: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бщее количество контрольных (надзорных) мероприятий с взаимоде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ствием, проведенных за отчетный период;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контрольных (надзорных) мероприятий проведенных без взаимодействия;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контрольных (надзорных) мероприятий, по результатам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торых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выявлены нарушения обязательных требований, за отчетный период;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 К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оличество направленных в органы прокуратуры заявлений о согласов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а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нии проведения контрольных  мероприятий;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2.5. О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беспеченность помещениями, материально-техническими и финанс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о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выми ресурсами должностных лиц, уполномоченных на осуществление муниц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и</w:t>
      </w:r>
      <w:r w:rsidRPr="00F76543">
        <w:rPr>
          <w:rFonts w:ascii="Times New Roman" w:eastAsia="Times New Roman" w:hAnsi="Times New Roman"/>
          <w:color w:val="262626"/>
          <w:sz w:val="26"/>
          <w:szCs w:val="26"/>
          <w:lang w:eastAsia="ru-RU"/>
        </w:rPr>
        <w:t>пального  контроля;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исковых заявлений об оспаривании решений, действий (бе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действий) должностных лиц контрольных (надзорных) органов, направленных ко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лируемыми лицами в судебном порядке, за отчетный период;</w:t>
      </w:r>
    </w:p>
    <w:p w:rsidR="0036425A" w:rsidRPr="00F76543" w:rsidRDefault="0036425A" w:rsidP="003642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626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2.7. К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исковых заявлений об оспаривании решений, действий (бе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действий) должностных лиц контрольных (надзорных) органов, направленных ко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тролируемыми лицами в судебном порядке, по которым принято решение об уд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F76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влетворении заявленных требований, за отчетный период.</w:t>
      </w:r>
    </w:p>
    <w:p w:rsidR="0036425A" w:rsidRPr="00B91435" w:rsidRDefault="0036425A" w:rsidP="0036425A">
      <w:pPr>
        <w:jc w:val="both"/>
        <w:rPr>
          <w:rFonts w:cstheme="minorHAnsi"/>
          <w:sz w:val="26"/>
          <w:szCs w:val="26"/>
        </w:rPr>
      </w:pPr>
    </w:p>
    <w:p w:rsidR="0036425A" w:rsidRPr="00B91435" w:rsidRDefault="0036425A" w:rsidP="00B91435">
      <w:pPr>
        <w:jc w:val="both"/>
        <w:rPr>
          <w:rFonts w:cstheme="minorHAnsi"/>
          <w:sz w:val="26"/>
          <w:szCs w:val="26"/>
        </w:rPr>
      </w:pPr>
    </w:p>
    <w:sectPr w:rsidR="0036425A" w:rsidRPr="00B9143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B8"/>
    <w:rsid w:val="0036425A"/>
    <w:rsid w:val="00605910"/>
    <w:rsid w:val="00946767"/>
    <w:rsid w:val="00B91435"/>
    <w:rsid w:val="00CA6FB8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36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36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2022-01-26T04:45:00Z</dcterms:created>
  <dcterms:modified xsi:type="dcterms:W3CDTF">2022-01-26T05:06:00Z</dcterms:modified>
</cp:coreProperties>
</file>